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643914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643914">
        <w:rPr>
          <w:rFonts w:ascii="Arial" w:hAnsi="Arial" w:cs="Arial"/>
          <w:b/>
          <w:sz w:val="24"/>
          <w:szCs w:val="24"/>
        </w:rPr>
        <w:t>6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ED19BD" w:rsidRPr="00ED19BD">
        <w:t xml:space="preserve"> </w:t>
      </w:r>
      <w:r w:rsidR="00ED19BD" w:rsidRPr="00ED19BD">
        <w:rPr>
          <w:rFonts w:ascii="Arial" w:hAnsi="Arial" w:cs="Arial"/>
          <w:b/>
          <w:sz w:val="24"/>
          <w:szCs w:val="24"/>
        </w:rPr>
        <w:t>2301324</w:t>
      </w:r>
      <w:bookmarkStart w:id="0" w:name="_GoBack"/>
      <w:bookmarkEnd w:id="0"/>
    </w:p>
    <w:p w:rsidR="00DE55A0" w:rsidRPr="00807EF6" w:rsidRDefault="00643914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Athens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Greece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CC736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27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March 3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683CAB">
        <w:rPr>
          <w:rFonts w:ascii="Arial" w:hAnsi="Arial" w:cs="Arial"/>
          <w:lang w:val="en-US"/>
        </w:rPr>
        <w:t xml:space="preserve">Work plan for Rel-18 </w:t>
      </w:r>
      <w:r w:rsidR="00193D86" w:rsidRPr="00193D86">
        <w:rPr>
          <w:rFonts w:ascii="Arial" w:hAnsi="Arial" w:cs="Arial"/>
          <w:lang w:val="en-US" w:eastAsia="ko-KR"/>
        </w:rPr>
        <w:t>NR sidelink relay enhancements</w:t>
      </w:r>
      <w:r w:rsidR="00193D86">
        <w:rPr>
          <w:rFonts w:ascii="Arial" w:hAnsi="Arial" w:cs="Arial"/>
          <w:lang w:val="en-US" w:eastAsia="ko-KR"/>
        </w:rPr>
        <w:t xml:space="preserve"> 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67B42">
        <w:rPr>
          <w:rFonts w:ascii="Arial" w:hAnsi="Arial" w:cs="Arial"/>
          <w:lang w:val="en-US" w:eastAsia="ko-KR"/>
        </w:rPr>
        <w:t>9.31</w:t>
      </w:r>
      <w:r w:rsidR="00517306">
        <w:rPr>
          <w:rFonts w:ascii="Arial" w:hAnsi="Arial" w:cs="Arial"/>
          <w:lang w:val="en-US" w:eastAsia="ko-KR"/>
        </w:rPr>
        <w:t>.1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683CAB">
        <w:rPr>
          <w:rFonts w:ascii="Arial" w:hAnsi="Arial" w:cs="Arial"/>
          <w:bCs/>
          <w:lang w:val="en-US" w:eastAsia="ko-KR"/>
        </w:rPr>
        <w:t>Approval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812EBD" w:rsidRDefault="00812EBD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Based on WID [1], </w:t>
      </w:r>
      <w:r w:rsidR="00D34C54">
        <w:rPr>
          <w:lang w:val="en-US" w:eastAsia="ko-KR"/>
        </w:rPr>
        <w:t xml:space="preserve">RAN4 works </w:t>
      </w:r>
      <w:r w:rsidR="00683CAB">
        <w:rPr>
          <w:lang w:val="en-US" w:eastAsia="ko-KR"/>
        </w:rPr>
        <w:t xml:space="preserve">on NR </w:t>
      </w:r>
      <w:r w:rsidR="00C40E2A">
        <w:rPr>
          <w:lang w:val="en-US" w:eastAsia="ko-KR"/>
        </w:rPr>
        <w:t xml:space="preserve">Sidelink relay </w:t>
      </w:r>
      <w:r w:rsidR="00193D86">
        <w:rPr>
          <w:lang w:val="en-US" w:eastAsia="ko-KR"/>
        </w:rPr>
        <w:t>enhancement</w:t>
      </w:r>
      <w:r w:rsidR="007F6F16">
        <w:rPr>
          <w:lang w:val="en-US" w:eastAsia="ko-KR"/>
        </w:rPr>
        <w:t>s</w:t>
      </w:r>
      <w:r w:rsidR="00193D86">
        <w:rPr>
          <w:lang w:val="en-US" w:eastAsia="ko-KR"/>
        </w:rPr>
        <w:t xml:space="preserve"> </w:t>
      </w:r>
      <w:r w:rsidR="00683CAB">
        <w:rPr>
          <w:lang w:val="en-US" w:eastAsia="ko-KR"/>
        </w:rPr>
        <w:t xml:space="preserve">start at RAN4#106. The </w:t>
      </w:r>
      <w:r w:rsidR="00A94CDC">
        <w:rPr>
          <w:lang w:val="en-US" w:eastAsia="ko-KR"/>
        </w:rPr>
        <w:t>objectives</w:t>
      </w:r>
      <w:r w:rsidR="00683CAB">
        <w:rPr>
          <w:lang w:val="en-US" w:eastAsia="ko-KR"/>
        </w:rPr>
        <w:t xml:space="preserve"> of this WI are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83CAB" w:rsidTr="00683CAB">
        <w:tc>
          <w:tcPr>
            <w:tcW w:w="9855" w:type="dxa"/>
          </w:tcPr>
          <w:p w:rsidR="00967B42" w:rsidRPr="00967B42" w:rsidRDefault="00967B42" w:rsidP="00967B42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rFonts w:eastAsia="DengXian"/>
                <w:highlight w:val="yellow"/>
              </w:rPr>
            </w:pPr>
            <w:r w:rsidRPr="00967B42">
              <w:rPr>
                <w:rFonts w:eastAsia="DengXian"/>
                <w:highlight w:val="yellow"/>
              </w:rPr>
              <w:t>Specify mechanisms to support single-hop Layer-2 and Layer-3 UE-to-UE relay (i.e., source UE -&gt; relay UE -&gt; destination UE) for unicast [RAN2, RAN3, RAN4].</w:t>
            </w:r>
          </w:p>
          <w:p w:rsidR="00967B42" w:rsidRPr="00967B42" w:rsidRDefault="00967B42" w:rsidP="00967B42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rFonts w:eastAsia="DengXian"/>
                <w:highlight w:val="yellow"/>
              </w:rPr>
            </w:pPr>
            <w:r w:rsidRPr="00967B42">
              <w:rPr>
                <w:rFonts w:hint="eastAsia"/>
                <w:highlight w:val="yellow"/>
                <w:lang w:eastAsia="ko-KR"/>
              </w:rPr>
              <w:t xml:space="preserve">Common </w:t>
            </w:r>
            <w:r w:rsidRPr="00967B42">
              <w:rPr>
                <w:highlight w:val="yellow"/>
                <w:lang w:eastAsia="ko-KR"/>
              </w:rPr>
              <w:t>part for Layer-2 and Layer-3 relay to be prioritized until RAN#98</w:t>
            </w:r>
          </w:p>
          <w:p w:rsidR="00967B42" w:rsidRPr="00967B42" w:rsidRDefault="00967B42" w:rsidP="00967B42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rFonts w:eastAsia="DengXian"/>
                <w:highlight w:val="yellow"/>
              </w:rPr>
            </w:pPr>
            <w:r w:rsidRPr="00967B42">
              <w:rPr>
                <w:rFonts w:eastAsia="DengXian"/>
                <w:highlight w:val="yellow"/>
              </w:rPr>
              <w:t>Relay discovery and (re)selection [RAN2, RAN4]</w:t>
            </w:r>
          </w:p>
          <w:p w:rsidR="00967B42" w:rsidRPr="00057990" w:rsidRDefault="00967B42" w:rsidP="00967B42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rFonts w:eastAsia="DengXian"/>
              </w:rPr>
            </w:pPr>
            <w:r>
              <w:rPr>
                <w:lang w:eastAsia="ko-KR"/>
              </w:rPr>
              <w:t>S</w:t>
            </w:r>
            <w:r w:rsidRPr="006F4D29">
              <w:rPr>
                <w:lang w:eastAsia="ko-KR"/>
              </w:rPr>
              <w:t>ignalling</w:t>
            </w:r>
            <w:r w:rsidRPr="006F4D29">
              <w:rPr>
                <w:rFonts w:hint="eastAsia"/>
                <w:lang w:eastAsia="ko-KR"/>
              </w:rPr>
              <w:t xml:space="preserve"> </w:t>
            </w:r>
            <w:r w:rsidRPr="006F4D29">
              <w:rPr>
                <w:lang w:eastAsia="ko-KR"/>
              </w:rPr>
              <w:t xml:space="preserve">support for </w:t>
            </w:r>
            <w:r w:rsidRPr="006F4D29">
              <w:rPr>
                <w:rFonts w:eastAsia="DengXian"/>
              </w:rPr>
              <w:t>Relay and remote UE authorization</w:t>
            </w:r>
            <w:r w:rsidRPr="00057990">
              <w:rPr>
                <w:rFonts w:eastAsia="DengXian"/>
              </w:rPr>
              <w:t xml:space="preserve"> if SA2 concludes it is needed</w:t>
            </w:r>
            <w:r w:rsidRPr="006F4D29">
              <w:rPr>
                <w:rFonts w:eastAsia="DengXian"/>
              </w:rPr>
              <w:t xml:space="preserve"> [RAN3]</w:t>
            </w:r>
          </w:p>
          <w:p w:rsidR="00967B42" w:rsidRPr="00A537E7" w:rsidRDefault="00967B42" w:rsidP="00967B42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rFonts w:eastAsia="DengXian"/>
              </w:rPr>
            </w:pPr>
            <w:r>
              <w:rPr>
                <w:rFonts w:hint="eastAsia"/>
                <w:lang w:eastAsia="ko-KR"/>
              </w:rPr>
              <w:t>Layer-2 relay specific part</w:t>
            </w:r>
          </w:p>
          <w:p w:rsidR="00967B42" w:rsidRPr="00B41737" w:rsidRDefault="00967B42" w:rsidP="00967B42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rFonts w:eastAsia="DengXian"/>
              </w:rPr>
            </w:pPr>
            <w:r w:rsidRPr="006F4D29">
              <w:rPr>
                <w:rFonts w:eastAsia="DengXian"/>
              </w:rPr>
              <w:t>UE-to-UE relay adaptation layer design [RAN2]</w:t>
            </w:r>
          </w:p>
          <w:p w:rsidR="00967B42" w:rsidRPr="00057990" w:rsidRDefault="00967B42" w:rsidP="00967B42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rFonts w:eastAsia="DengXian"/>
              </w:rPr>
            </w:pPr>
            <w:r w:rsidRPr="00A537E7">
              <w:rPr>
                <w:rFonts w:eastAsia="DengXian"/>
              </w:rPr>
              <w:t xml:space="preserve">Control </w:t>
            </w:r>
            <w:r w:rsidRPr="00057990">
              <w:rPr>
                <w:rFonts w:eastAsia="DengXian"/>
              </w:rPr>
              <w:t>plane procedures [RAN2]</w:t>
            </w:r>
          </w:p>
          <w:p w:rsidR="00967B42" w:rsidRPr="00057990" w:rsidRDefault="00967B42" w:rsidP="00967B42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rFonts w:eastAsia="DengXian"/>
              </w:rPr>
            </w:pPr>
            <w:r w:rsidRPr="006F4D29">
              <w:rPr>
                <w:rFonts w:eastAsia="DengXian"/>
              </w:rPr>
              <w:t>QoS handling if needed, subject to SA2 progress [RAN2]</w:t>
            </w:r>
          </w:p>
          <w:p w:rsidR="00967B42" w:rsidRDefault="00967B42" w:rsidP="00967B42">
            <w:pPr>
              <w:spacing w:before="120" w:line="280" w:lineRule="atLeast"/>
              <w:ind w:left="36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Note</w:t>
            </w:r>
            <w:r>
              <w:rPr>
                <w:lang w:eastAsia="ko-KR"/>
              </w:rPr>
              <w:t xml:space="preserve"> 1A</w:t>
            </w:r>
            <w:r>
              <w:rPr>
                <w:rFonts w:hint="eastAsia"/>
                <w:lang w:eastAsia="ko-KR"/>
              </w:rPr>
              <w:t xml:space="preserve">: </w:t>
            </w:r>
            <w:r>
              <w:rPr>
                <w:lang w:eastAsia="ko-KR"/>
              </w:rPr>
              <w:t xml:space="preserve">This work should </w:t>
            </w:r>
            <w:r w:rsidRPr="00A537E7">
              <w:rPr>
                <w:lang w:eastAsia="ko-KR"/>
              </w:rPr>
              <w:t>tak</w:t>
            </w:r>
            <w:r>
              <w:rPr>
                <w:lang w:eastAsia="ko-KR"/>
              </w:rPr>
              <w:t>e</w:t>
            </w:r>
            <w:r w:rsidRPr="00A537E7">
              <w:rPr>
                <w:lang w:eastAsia="ko-KR"/>
              </w:rPr>
              <w:t xml:space="preserve"> into account the forward compatibility for supporting more than one hop in a later release.</w:t>
            </w:r>
          </w:p>
          <w:p w:rsidR="00967B42" w:rsidRPr="001857A3" w:rsidRDefault="00967B42" w:rsidP="00967B42">
            <w:pPr>
              <w:spacing w:before="120" w:line="280" w:lineRule="atLeast"/>
              <w:ind w:left="360"/>
              <w:jc w:val="both"/>
              <w:rPr>
                <w:lang w:eastAsia="ko-KR"/>
              </w:rPr>
            </w:pPr>
            <w:r w:rsidRPr="006F4D29">
              <w:rPr>
                <w:lang w:eastAsia="ko-KR"/>
              </w:rPr>
              <w:t>Note 1B: A remote UE is connected to only a single relay UE at a given time</w:t>
            </w:r>
            <w:r w:rsidRPr="00057990">
              <w:rPr>
                <w:lang w:eastAsia="ko-KR"/>
              </w:rPr>
              <w:t xml:space="preserve"> for a given destination UE</w:t>
            </w:r>
            <w:r w:rsidRPr="006F4D29">
              <w:rPr>
                <w:lang w:eastAsia="ko-KR"/>
              </w:rPr>
              <w:t>.</w:t>
            </w:r>
          </w:p>
          <w:p w:rsidR="00967B42" w:rsidRDefault="00967B42" w:rsidP="00967B42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Specify mechanisms </w:t>
            </w:r>
            <w:r>
              <w:rPr>
                <w:lang w:eastAsia="ko-KR"/>
              </w:rPr>
              <w:t>to enhance service continuity for single-hop Layer-2 UE-to-Network relay for the following scenarios [RAN2, RAN3]:</w:t>
            </w:r>
          </w:p>
          <w:p w:rsidR="00967B42" w:rsidRDefault="00967B42" w:rsidP="00967B42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A52779">
              <w:rPr>
                <w:lang w:eastAsia="ko-KR"/>
              </w:rPr>
              <w:t>nter-gNB indirect-to-direct path switching</w:t>
            </w:r>
            <w:r>
              <w:rPr>
                <w:lang w:eastAsia="ko-KR"/>
              </w:rPr>
              <w:t xml:space="preserve"> (i.e., “remote </w:t>
            </w:r>
            <w:r w:rsidRPr="00A52779">
              <w:rPr>
                <w:lang w:eastAsia="ko-KR"/>
              </w:rPr>
              <w:t>UE &lt;-&gt; relay UE A &lt;-&gt; gNB X” to “</w:t>
            </w:r>
            <w:r>
              <w:rPr>
                <w:lang w:eastAsia="ko-KR"/>
              </w:rPr>
              <w:t xml:space="preserve">remote </w:t>
            </w:r>
            <w:r w:rsidRPr="00A52779">
              <w:rPr>
                <w:lang w:eastAsia="ko-KR"/>
              </w:rPr>
              <w:t>UE &lt;-&gt; gNB Y”</w:t>
            </w:r>
            <w:r>
              <w:rPr>
                <w:lang w:eastAsia="ko-KR"/>
              </w:rPr>
              <w:t>)</w:t>
            </w:r>
          </w:p>
          <w:p w:rsidR="00967B42" w:rsidRDefault="00967B42" w:rsidP="00967B42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Inter-gNB </w:t>
            </w:r>
            <w:r w:rsidRPr="00A52779">
              <w:rPr>
                <w:lang w:eastAsia="ko-KR"/>
              </w:rPr>
              <w:t>direct-to-</w:t>
            </w:r>
            <w:r>
              <w:rPr>
                <w:lang w:eastAsia="ko-KR"/>
              </w:rPr>
              <w:t>in</w:t>
            </w:r>
            <w:r w:rsidRPr="00A52779">
              <w:rPr>
                <w:lang w:eastAsia="ko-KR"/>
              </w:rPr>
              <w:t>direct path switching (i.e., “</w:t>
            </w:r>
            <w:r>
              <w:rPr>
                <w:lang w:eastAsia="ko-KR"/>
              </w:rPr>
              <w:t xml:space="preserve">remote </w:t>
            </w:r>
            <w:r w:rsidRPr="00A52779">
              <w:rPr>
                <w:lang w:eastAsia="ko-KR"/>
              </w:rPr>
              <w:t>UE &lt;-&gt; gNB X” to “</w:t>
            </w:r>
            <w:r>
              <w:rPr>
                <w:lang w:eastAsia="ko-KR"/>
              </w:rPr>
              <w:t xml:space="preserve">remote </w:t>
            </w:r>
            <w:r w:rsidRPr="00A52779">
              <w:rPr>
                <w:lang w:eastAsia="ko-KR"/>
              </w:rPr>
              <w:t xml:space="preserve">UE &lt;-&gt; </w:t>
            </w:r>
            <w:r>
              <w:rPr>
                <w:lang w:eastAsia="ko-KR"/>
              </w:rPr>
              <w:t xml:space="preserve">relay UE A &lt;-&gt; </w:t>
            </w:r>
            <w:r w:rsidRPr="00A52779">
              <w:rPr>
                <w:lang w:eastAsia="ko-KR"/>
              </w:rPr>
              <w:t>gNB Y”)</w:t>
            </w:r>
          </w:p>
          <w:p w:rsidR="00967B42" w:rsidRDefault="00967B42" w:rsidP="00967B42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A52779">
              <w:rPr>
                <w:lang w:eastAsia="ko-KR"/>
              </w:rPr>
              <w:t>ntra-gNB indirect-to-indirect path switching</w:t>
            </w:r>
            <w:r>
              <w:rPr>
                <w:lang w:eastAsia="ko-KR"/>
              </w:rPr>
              <w:t xml:space="preserve"> (i.e., “remote </w:t>
            </w:r>
            <w:r w:rsidRPr="00A52779">
              <w:rPr>
                <w:lang w:eastAsia="ko-KR"/>
              </w:rPr>
              <w:t>UE &lt;-&gt; relay UE A &lt;-&gt; gNB X” to “</w:t>
            </w:r>
            <w:r>
              <w:rPr>
                <w:lang w:eastAsia="ko-KR"/>
              </w:rPr>
              <w:t xml:space="preserve">remote </w:t>
            </w:r>
            <w:r w:rsidRPr="00A52779">
              <w:rPr>
                <w:lang w:eastAsia="ko-KR"/>
              </w:rPr>
              <w:t>UE &lt;-&gt; relay UE B &lt;-&gt; gNB X”</w:t>
            </w:r>
            <w:r>
              <w:rPr>
                <w:lang w:eastAsia="ko-KR"/>
              </w:rPr>
              <w:t>)</w:t>
            </w:r>
          </w:p>
          <w:p w:rsidR="00967B42" w:rsidRPr="0050347C" w:rsidRDefault="00967B42" w:rsidP="00967B42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lang w:eastAsia="ko-KR"/>
              </w:rPr>
            </w:pPr>
            <w:r w:rsidRPr="0050347C">
              <w:rPr>
                <w:lang w:eastAsia="ko-KR"/>
              </w:rPr>
              <w:t>Inter-gNB indirect-to-indirect path switching (i.e., “</w:t>
            </w:r>
            <w:r>
              <w:rPr>
                <w:lang w:eastAsia="ko-KR"/>
              </w:rPr>
              <w:t xml:space="preserve">remote </w:t>
            </w:r>
            <w:r w:rsidRPr="0050347C">
              <w:rPr>
                <w:lang w:eastAsia="ko-KR"/>
              </w:rPr>
              <w:t>UE&lt;-&gt; relay UE A &lt;-&gt; gNB X” to “</w:t>
            </w:r>
            <w:r>
              <w:rPr>
                <w:lang w:eastAsia="ko-KR"/>
              </w:rPr>
              <w:t xml:space="preserve">remote </w:t>
            </w:r>
            <w:r w:rsidRPr="0050347C">
              <w:rPr>
                <w:lang w:eastAsia="ko-KR"/>
              </w:rPr>
              <w:t>UE &lt;-&gt; relay UE B &lt;-&gt; gNB Y”)</w:t>
            </w:r>
          </w:p>
          <w:p w:rsidR="00967B42" w:rsidRPr="006F4D29" w:rsidRDefault="00967B42" w:rsidP="00967B42">
            <w:pPr>
              <w:spacing w:before="120" w:line="280" w:lineRule="atLeast"/>
              <w:ind w:left="400"/>
              <w:jc w:val="both"/>
              <w:rPr>
                <w:lang w:eastAsia="ko-KR"/>
              </w:rPr>
            </w:pPr>
            <w:r w:rsidRPr="006F4D29">
              <w:rPr>
                <w:rFonts w:hint="eastAsia"/>
                <w:lang w:eastAsia="ko-KR"/>
              </w:rPr>
              <w:t>N</w:t>
            </w:r>
            <w:r w:rsidRPr="006F4D29">
              <w:rPr>
                <w:lang w:eastAsia="ko-KR"/>
              </w:rPr>
              <w:t>ote 2A: Scenario D is to be supported by reusing solutions for the other scenarios without specific optimizations.</w:t>
            </w:r>
          </w:p>
          <w:p w:rsidR="00967B42" w:rsidRDefault="00967B42" w:rsidP="00967B42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lang w:eastAsia="ko-KR"/>
              </w:rPr>
            </w:pPr>
            <w:r>
              <w:rPr>
                <w:rFonts w:eastAsia="MS Mincho"/>
                <w:lang w:eastAsia="ja-JP"/>
              </w:rPr>
              <w:t>Specify</w:t>
            </w:r>
            <w:r w:rsidRPr="006018B2">
              <w:rPr>
                <w:rFonts w:eastAsia="DengXian"/>
              </w:rPr>
              <w:t xml:space="preserve"> </w:t>
            </w:r>
            <w:r w:rsidRPr="00371AAE">
              <w:rPr>
                <w:rFonts w:eastAsia="DengXian"/>
              </w:rPr>
              <w:t>mechanisms to support</w:t>
            </w:r>
            <w:r>
              <w:rPr>
                <w:lang w:eastAsia="ko-KR"/>
              </w:rPr>
              <w:t xml:space="preserve"> the following multi-path scenarios [RAN2, RAN3</w:t>
            </w:r>
            <w:r w:rsidRPr="00F0173E">
              <w:rPr>
                <w:lang w:eastAsia="ko-KR"/>
              </w:rPr>
              <w:t>]:</w:t>
            </w:r>
          </w:p>
          <w:p w:rsidR="00967B42" w:rsidRPr="00E634E1" w:rsidRDefault="00967B42" w:rsidP="00967B42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 UE is connected </w:t>
            </w:r>
            <w:r>
              <w:rPr>
                <w:lang w:eastAsia="ko-KR"/>
              </w:rPr>
              <w:t xml:space="preserve">to the same gNB using one direct path and one </w:t>
            </w:r>
            <w:r w:rsidRPr="007337AE">
              <w:rPr>
                <w:lang w:eastAsia="ko-KR"/>
              </w:rPr>
              <w:t xml:space="preserve">indirect path via 1) </w:t>
            </w:r>
            <w:r w:rsidRPr="00690F7C">
              <w:rPr>
                <w:lang w:eastAsia="ko-KR"/>
              </w:rPr>
              <w:t>Layer-2 UE</w:t>
            </w:r>
            <w:r>
              <w:rPr>
                <w:lang w:eastAsia="ko-KR"/>
              </w:rPr>
              <w:t xml:space="preserve">-to-Network relay, or 2) via another UE (where the UE-UE inter-connection is assumed to be ideal), where the solutions for 1) are to be reused </w:t>
            </w:r>
            <w:r w:rsidRPr="00CD5351">
              <w:rPr>
                <w:lang w:eastAsia="ko-KR"/>
              </w:rPr>
              <w:t>for 2)</w:t>
            </w:r>
            <w:r w:rsidRPr="00E634E1">
              <w:rPr>
                <w:lang w:eastAsia="ko-KR"/>
              </w:rPr>
              <w:t xml:space="preserve"> without precluding the possibility of excluding a part of the solutions which is unnecessary for the operation for 2).</w:t>
            </w:r>
          </w:p>
          <w:p w:rsidR="00967B42" w:rsidRDefault="00967B42" w:rsidP="00967B42">
            <w:pPr>
              <w:spacing w:before="120" w:line="280" w:lineRule="atLeast"/>
              <w:ind w:left="400"/>
              <w:jc w:val="both"/>
              <w:rPr>
                <w:lang w:eastAsia="ko-KR"/>
              </w:rPr>
            </w:pPr>
            <w:r w:rsidRPr="006F4D29">
              <w:rPr>
                <w:lang w:eastAsia="ko-KR"/>
              </w:rPr>
              <w:lastRenderedPageBreak/>
              <w:t xml:space="preserve">Note 3A: </w:t>
            </w:r>
            <w:r w:rsidRPr="00C21912">
              <w:rPr>
                <w:lang w:eastAsia="ko-KR"/>
              </w:rPr>
              <w:t xml:space="preserve">The </w:t>
            </w:r>
            <w:r w:rsidRPr="00371AAE">
              <w:rPr>
                <w:rFonts w:eastAsia="DengXian"/>
              </w:rPr>
              <w:t xml:space="preserve">mechanisms </w:t>
            </w:r>
            <w:r>
              <w:rPr>
                <w:rFonts w:eastAsia="DengXian"/>
              </w:rPr>
              <w:t xml:space="preserve">to support scenario 1 and </w:t>
            </w:r>
            <w:r w:rsidRPr="00C21912">
              <w:rPr>
                <w:lang w:eastAsia="ko-KR"/>
              </w:rPr>
              <w:t xml:space="preserve">scenario 2 </w:t>
            </w:r>
            <w:r>
              <w:rPr>
                <w:lang w:eastAsia="ko-KR"/>
              </w:rPr>
              <w:t>are</w:t>
            </w:r>
            <w:r w:rsidRPr="00C21912">
              <w:rPr>
                <w:lang w:eastAsia="ko-KR"/>
              </w:rPr>
              <w:t xml:space="preserve"> specified based on the assumptions and restrictions agreed in</w:t>
            </w:r>
            <w:r>
              <w:rPr>
                <w:lang w:eastAsia="ko-KR"/>
              </w:rPr>
              <w:t xml:space="preserve"> study phase</w:t>
            </w:r>
            <w:r w:rsidRPr="00C21912">
              <w:rPr>
                <w:lang w:eastAsia="ko-KR"/>
              </w:rPr>
              <w:t>.</w:t>
            </w:r>
          </w:p>
          <w:p w:rsidR="00967B42" w:rsidRDefault="00967B42" w:rsidP="00967B42">
            <w:pPr>
              <w:spacing w:before="120" w:line="280" w:lineRule="atLeast"/>
              <w:ind w:left="360"/>
              <w:jc w:val="both"/>
              <w:rPr>
                <w:lang w:eastAsia="ko-KR"/>
              </w:rPr>
            </w:pPr>
            <w:r>
              <w:rPr>
                <w:lang w:eastAsia="ko-KR"/>
              </w:rPr>
              <w:t>Note 3B: UE-to-Network relay in scenario 1 reuses the Rel-17 solution as the baseline.</w:t>
            </w:r>
            <w:r w:rsidDel="0047749C">
              <w:rPr>
                <w:lang w:eastAsia="ko-KR"/>
              </w:rPr>
              <w:t xml:space="preserve"> </w:t>
            </w:r>
          </w:p>
          <w:p w:rsidR="00967B42" w:rsidRDefault="00967B42" w:rsidP="00967B42">
            <w:pPr>
              <w:spacing w:before="120" w:line="280" w:lineRule="atLeast"/>
              <w:ind w:left="360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Note 3C: </w:t>
            </w:r>
            <w:r w:rsidRPr="00E03E1D">
              <w:rPr>
                <w:lang w:eastAsia="ko-KR"/>
              </w:rPr>
              <w:t>Support of L</w:t>
            </w:r>
            <w:r>
              <w:rPr>
                <w:lang w:eastAsia="ko-KR"/>
              </w:rPr>
              <w:t>ayer-</w:t>
            </w:r>
            <w:r w:rsidRPr="00E03E1D">
              <w:rPr>
                <w:lang w:eastAsia="ko-KR"/>
              </w:rPr>
              <w:t>3 U</w:t>
            </w:r>
            <w:r>
              <w:rPr>
                <w:lang w:eastAsia="ko-KR"/>
              </w:rPr>
              <w:t>E-to-</w:t>
            </w:r>
            <w:r w:rsidRPr="00E03E1D">
              <w:rPr>
                <w:lang w:eastAsia="ko-KR"/>
              </w:rPr>
              <w:t>N</w:t>
            </w:r>
            <w:r>
              <w:rPr>
                <w:lang w:eastAsia="ko-KR"/>
              </w:rPr>
              <w:t>etwork</w:t>
            </w:r>
            <w:r w:rsidRPr="00E03E1D">
              <w:rPr>
                <w:lang w:eastAsia="ko-KR"/>
              </w:rPr>
              <w:t xml:space="preserve"> relay in multi-path scenario is </w:t>
            </w:r>
            <w:r>
              <w:rPr>
                <w:lang w:eastAsia="ko-KR"/>
              </w:rPr>
              <w:t>assumed to have no</w:t>
            </w:r>
            <w:r w:rsidRPr="00E03E1D">
              <w:rPr>
                <w:lang w:eastAsia="ko-KR"/>
              </w:rPr>
              <w:t xml:space="preserve"> RAN impact and the work and solutions are subject to SA2 to progress.</w:t>
            </w:r>
          </w:p>
          <w:p w:rsidR="00967B42" w:rsidRPr="006F4D29" w:rsidRDefault="00967B42" w:rsidP="00967B42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lang w:eastAsia="ko-KR"/>
              </w:rPr>
            </w:pPr>
            <w:r>
              <w:rPr>
                <w:lang w:eastAsia="ko-KR"/>
              </w:rPr>
              <w:t>With a low priority, s</w:t>
            </w:r>
            <w:r>
              <w:rPr>
                <w:rFonts w:hint="eastAsia"/>
                <w:lang w:eastAsia="ko-KR"/>
              </w:rPr>
              <w:t xml:space="preserve">tudy </w:t>
            </w:r>
            <w:r>
              <w:rPr>
                <w:lang w:eastAsia="ko-KR"/>
              </w:rPr>
              <w:t xml:space="preserve">the gains </w:t>
            </w:r>
            <w:r>
              <w:rPr>
                <w:rFonts w:hint="eastAsia"/>
                <w:lang w:eastAsia="ko-KR"/>
              </w:rPr>
              <w:t>and</w:t>
            </w:r>
            <w:r>
              <w:rPr>
                <w:lang w:eastAsia="ko-KR"/>
              </w:rPr>
              <w:t>, if needed,</w:t>
            </w:r>
            <w:r>
              <w:rPr>
                <w:rFonts w:hint="eastAsia"/>
                <w:lang w:eastAsia="ko-KR"/>
              </w:rPr>
              <w:t xml:space="preserve"> specify </w:t>
            </w:r>
            <w:r>
              <w:rPr>
                <w:lang w:eastAsia="ko-KR"/>
              </w:rPr>
              <w:t xml:space="preserve">signalling between gNB and relay UE in sidelink mode 2 to assist the determination of the sidelink DRX configuration used for remote UE in </w:t>
            </w:r>
            <w:r w:rsidRPr="00CD5351">
              <w:rPr>
                <w:lang w:eastAsia="ko-KR"/>
              </w:rPr>
              <w:t>Layer-2 UE-to-Network</w:t>
            </w:r>
            <w:r>
              <w:rPr>
                <w:lang w:eastAsia="ko-KR"/>
              </w:rPr>
              <w:t xml:space="preserve"> </w:t>
            </w:r>
            <w:r w:rsidRPr="006F4D29">
              <w:rPr>
                <w:lang w:eastAsia="ko-KR"/>
              </w:rPr>
              <w:t>sidelink relay operation [RAN2]</w:t>
            </w:r>
          </w:p>
          <w:p w:rsidR="00967B42" w:rsidRPr="00967B42" w:rsidRDefault="00967B42" w:rsidP="002449CA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120" w:after="100" w:afterAutospacing="1" w:line="280" w:lineRule="atLeast"/>
              <w:jc w:val="both"/>
              <w:rPr>
                <w:bCs/>
                <w:highlight w:val="yellow"/>
                <w:lang w:eastAsia="ko-KR"/>
              </w:rPr>
            </w:pPr>
            <w:r w:rsidRPr="00967B42">
              <w:rPr>
                <w:highlight w:val="yellow"/>
                <w:lang w:eastAsia="ko-KR"/>
              </w:rPr>
              <w:t>Specify RRM core requirements for relay discovery and (re)selection in UE-to-UE relay [RAN4]</w:t>
            </w:r>
          </w:p>
          <w:p w:rsidR="00683CAB" w:rsidRPr="00967B42" w:rsidRDefault="00967B42" w:rsidP="00663528">
            <w:pPr>
              <w:spacing w:after="100" w:afterAutospacing="1"/>
              <w:rPr>
                <w:bCs/>
                <w:lang w:eastAsia="ko-KR"/>
              </w:rPr>
            </w:pPr>
            <w:r w:rsidRPr="0047749C">
              <w:rPr>
                <w:bCs/>
                <w:lang w:val="en-US" w:eastAsia="ko-KR"/>
              </w:rPr>
              <w:t xml:space="preserve">This work will not consider specific enhancement for sidelink relay support of functionality specified in Rel-18 sidelink </w:t>
            </w:r>
            <w:r w:rsidRPr="007337AE">
              <w:rPr>
                <w:bCs/>
                <w:lang w:val="en-US" w:eastAsia="ko-KR"/>
              </w:rPr>
              <w:t>enhancements. If Rel-18 sidelink enhancements can be operated in relay without any special handling, they can be used in rela</w:t>
            </w:r>
            <w:r>
              <w:rPr>
                <w:bCs/>
                <w:lang w:val="en-US" w:eastAsia="ko-KR"/>
              </w:rPr>
              <w:t>ying operations.</w:t>
            </w:r>
          </w:p>
        </w:tc>
      </w:tr>
    </w:tbl>
    <w:p w:rsidR="00683CAB" w:rsidRDefault="00683CAB" w:rsidP="00662107">
      <w:pPr>
        <w:pStyle w:val="a0"/>
        <w:jc w:val="both"/>
        <w:rPr>
          <w:lang w:val="en-US" w:eastAsia="ko-KR"/>
        </w:rPr>
      </w:pPr>
    </w:p>
    <w:p w:rsidR="006C36D4" w:rsidRDefault="00812EBD" w:rsidP="007C52C5">
      <w:pPr>
        <w:pStyle w:val="1"/>
        <w:rPr>
          <w:lang w:val="en-US" w:eastAsia="ko-KR"/>
        </w:rPr>
      </w:pPr>
      <w:r>
        <w:rPr>
          <w:lang w:val="en-US" w:eastAsia="ko-KR"/>
        </w:rPr>
        <w:t>Work Plan</w:t>
      </w:r>
      <w:r w:rsidR="00A94CDC">
        <w:rPr>
          <w:lang w:val="en-US" w:eastAsia="ko-KR"/>
        </w:rPr>
        <w:t xml:space="preserve"> on Rel-18 NR Sidelink </w:t>
      </w:r>
      <w:r w:rsidR="007C52C5" w:rsidRPr="007C52C5">
        <w:rPr>
          <w:lang w:val="en-US" w:eastAsia="ko-KR"/>
        </w:rPr>
        <w:t xml:space="preserve">relay enhancements </w:t>
      </w:r>
      <w:r w:rsidR="00A94CDC">
        <w:rPr>
          <w:lang w:val="en-US" w:eastAsia="ko-KR"/>
        </w:rPr>
        <w:t>for RRM part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22"/>
        <w:gridCol w:w="7733"/>
      </w:tblGrid>
      <w:tr w:rsidR="00A94CDC" w:rsidTr="003058C2">
        <w:trPr>
          <w:trHeight w:val="246"/>
        </w:trPr>
        <w:tc>
          <w:tcPr>
            <w:tcW w:w="2122" w:type="dxa"/>
            <w:vAlign w:val="center"/>
          </w:tcPr>
          <w:p w:rsidR="00A94CDC" w:rsidRPr="00993E17" w:rsidRDefault="00A94CDC" w:rsidP="003058C2">
            <w:pPr>
              <w:pStyle w:val="a0"/>
              <w:spacing w:after="0"/>
              <w:jc w:val="center"/>
              <w:rPr>
                <w:b/>
                <w:lang w:val="en-US" w:eastAsia="ko-KR"/>
              </w:rPr>
            </w:pPr>
            <w:r w:rsidRPr="00993E17">
              <w:rPr>
                <w:rFonts w:hint="eastAsia"/>
                <w:b/>
                <w:lang w:val="en-US" w:eastAsia="ko-KR"/>
              </w:rPr>
              <w:t>Meeting</w:t>
            </w:r>
          </w:p>
        </w:tc>
        <w:tc>
          <w:tcPr>
            <w:tcW w:w="7733" w:type="dxa"/>
            <w:vAlign w:val="center"/>
          </w:tcPr>
          <w:p w:rsidR="00A94CDC" w:rsidRPr="00993E17" w:rsidRDefault="00993E17" w:rsidP="003058C2">
            <w:pPr>
              <w:pStyle w:val="a0"/>
              <w:spacing w:after="0"/>
              <w:jc w:val="center"/>
              <w:rPr>
                <w:b/>
                <w:lang w:val="en-US" w:eastAsia="ko-KR"/>
              </w:rPr>
            </w:pPr>
            <w:r w:rsidRPr="00993E17">
              <w:rPr>
                <w:rFonts w:hint="eastAsia"/>
                <w:b/>
                <w:lang w:val="en-US" w:eastAsia="ko-KR"/>
              </w:rPr>
              <w:t>Works</w:t>
            </w:r>
          </w:p>
        </w:tc>
      </w:tr>
      <w:tr w:rsidR="00A94CDC" w:rsidTr="003058C2">
        <w:tc>
          <w:tcPr>
            <w:tcW w:w="2122" w:type="dxa"/>
            <w:vAlign w:val="center"/>
          </w:tcPr>
          <w:p w:rsidR="00A94CDC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RAN4#106</w:t>
            </w:r>
          </w:p>
        </w:tc>
        <w:tc>
          <w:tcPr>
            <w:tcW w:w="7733" w:type="dxa"/>
            <w:vAlign w:val="center"/>
          </w:tcPr>
          <w:p w:rsidR="003058C2" w:rsidRPr="003058C2" w:rsidRDefault="003058C2" w:rsidP="003058C2">
            <w:pPr>
              <w:pStyle w:val="a0"/>
              <w:spacing w:after="0"/>
              <w:rPr>
                <w:b/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C</w:t>
            </w:r>
            <w:r w:rsidRPr="003058C2">
              <w:rPr>
                <w:rFonts w:hint="eastAsia"/>
                <w:b/>
                <w:lang w:val="en-US" w:eastAsia="ko-KR"/>
              </w:rPr>
              <w:t>ore</w:t>
            </w:r>
            <w:r w:rsidRPr="003058C2">
              <w:rPr>
                <w:b/>
                <w:lang w:val="en-US" w:eastAsia="ko-KR"/>
              </w:rPr>
              <w:t xml:space="preserve"> part</w:t>
            </w:r>
          </w:p>
          <w:p w:rsidR="006745AE" w:rsidRDefault="00FB7C45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Discus</w:t>
            </w:r>
            <w:r>
              <w:rPr>
                <w:lang w:val="en-US" w:eastAsia="ko-KR"/>
              </w:rPr>
              <w:t>s</w:t>
            </w:r>
            <w:r w:rsidR="006745AE">
              <w:rPr>
                <w:rFonts w:hint="eastAsia"/>
                <w:lang w:val="en-US" w:eastAsia="ko-KR"/>
              </w:rPr>
              <w:t xml:space="preserve">ion and </w:t>
            </w:r>
            <w:r w:rsidR="00977F37">
              <w:rPr>
                <w:lang w:val="en-US" w:eastAsia="ko-KR"/>
              </w:rPr>
              <w:t>approval</w:t>
            </w:r>
            <w:r w:rsidR="006D2C38">
              <w:rPr>
                <w:lang w:val="en-US" w:eastAsia="ko-KR"/>
              </w:rPr>
              <w:t xml:space="preserve"> </w:t>
            </w:r>
            <w:r w:rsidR="006745AE">
              <w:rPr>
                <w:rFonts w:hint="eastAsia"/>
                <w:lang w:val="en-US" w:eastAsia="ko-KR"/>
              </w:rPr>
              <w:t>on work plan</w:t>
            </w:r>
          </w:p>
          <w:p w:rsidR="00A94CDC" w:rsidRPr="00FB7C45" w:rsidRDefault="006745AE" w:rsidP="004E6CB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Discussion and i</w:t>
            </w:r>
            <w:r w:rsidR="00FB7C45">
              <w:rPr>
                <w:lang w:val="en-US" w:eastAsia="ko-KR"/>
              </w:rPr>
              <w:t xml:space="preserve">dentification </w:t>
            </w:r>
            <w:r>
              <w:rPr>
                <w:lang w:val="en-US" w:eastAsia="ko-KR"/>
              </w:rPr>
              <w:t xml:space="preserve">of impact on the existing RRM requirements </w:t>
            </w:r>
            <w:r w:rsidR="004E6CB2">
              <w:rPr>
                <w:lang w:val="en-US" w:eastAsia="ko-KR"/>
              </w:rPr>
              <w:t>for r</w:t>
            </w:r>
            <w:r w:rsidR="004E6CB2" w:rsidRPr="004E6CB2">
              <w:rPr>
                <w:lang w:val="en-US" w:eastAsia="ko-KR"/>
              </w:rPr>
              <w:t>elay discovery and (re)selection</w:t>
            </w:r>
            <w:r w:rsidR="004E6CB2">
              <w:rPr>
                <w:lang w:val="en-US" w:eastAsia="ko-KR"/>
              </w:rPr>
              <w:t>.</w:t>
            </w:r>
          </w:p>
        </w:tc>
      </w:tr>
      <w:tr w:rsidR="00A94CDC" w:rsidTr="003058C2">
        <w:tc>
          <w:tcPr>
            <w:tcW w:w="2122" w:type="dxa"/>
            <w:vAlign w:val="center"/>
          </w:tcPr>
          <w:p w:rsidR="00A94CDC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RAN4#106</w:t>
            </w:r>
            <w:r>
              <w:rPr>
                <w:lang w:val="en-US" w:eastAsia="ko-KR"/>
              </w:rPr>
              <w:t>-bis-e</w:t>
            </w:r>
          </w:p>
        </w:tc>
        <w:tc>
          <w:tcPr>
            <w:tcW w:w="7733" w:type="dxa"/>
            <w:vAlign w:val="center"/>
          </w:tcPr>
          <w:p w:rsidR="003058C2" w:rsidRPr="003058C2" w:rsidRDefault="003058C2" w:rsidP="003058C2">
            <w:pPr>
              <w:pStyle w:val="a0"/>
              <w:spacing w:after="0"/>
              <w:rPr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C</w:t>
            </w:r>
            <w:r w:rsidRPr="003058C2">
              <w:rPr>
                <w:rFonts w:hint="eastAsia"/>
                <w:b/>
                <w:lang w:val="en-US" w:eastAsia="ko-KR"/>
              </w:rPr>
              <w:t>ore</w:t>
            </w:r>
            <w:r>
              <w:rPr>
                <w:b/>
                <w:lang w:val="en-US" w:eastAsia="ko-KR"/>
              </w:rPr>
              <w:t xml:space="preserve"> part</w:t>
            </w:r>
          </w:p>
          <w:p w:rsidR="003058C2" w:rsidRDefault="003D233A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Relay discovery signal measurement</w:t>
            </w:r>
          </w:p>
          <w:p w:rsidR="003058C2" w:rsidRDefault="00E22647" w:rsidP="003058C2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Discussion on relay discovery signal measurement accuracy</w:t>
            </w:r>
            <w:r w:rsidR="005C6263">
              <w:rPr>
                <w:lang w:val="en-US" w:eastAsia="ko-KR"/>
              </w:rPr>
              <w:t xml:space="preserve"> </w:t>
            </w:r>
          </w:p>
          <w:p w:rsidR="001F43E9" w:rsidRDefault="005C429C" w:rsidP="003058C2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Initial d</w:t>
            </w:r>
            <w:r w:rsidR="001F43E9">
              <w:rPr>
                <w:lang w:val="en-US" w:eastAsia="ko-KR"/>
              </w:rPr>
              <w:t>iscuss</w:t>
            </w:r>
            <w:r>
              <w:rPr>
                <w:lang w:val="en-US" w:eastAsia="ko-KR"/>
              </w:rPr>
              <w:t xml:space="preserve">ion on </w:t>
            </w:r>
            <w:r w:rsidR="00E22647">
              <w:rPr>
                <w:lang w:val="en-US" w:eastAsia="ko-KR"/>
              </w:rPr>
              <w:t xml:space="preserve">other </w:t>
            </w:r>
            <w:r w:rsidR="001F43E9">
              <w:rPr>
                <w:lang w:val="en-US" w:eastAsia="ko-KR"/>
              </w:rPr>
              <w:t>identified issues</w:t>
            </w:r>
          </w:p>
          <w:p w:rsidR="003058C2" w:rsidRDefault="003D233A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Selection and reselection of relay UE</w:t>
            </w:r>
          </w:p>
          <w:p w:rsidR="00E22647" w:rsidRDefault="00E22647" w:rsidP="00E22647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Discussion on measurem</w:t>
            </w:r>
            <w:r w:rsidR="00977F37">
              <w:rPr>
                <w:lang w:val="en-US" w:eastAsia="ko-KR"/>
              </w:rPr>
              <w:t>ent period for selection and re</w:t>
            </w:r>
            <w:r>
              <w:rPr>
                <w:lang w:val="en-US" w:eastAsia="ko-KR"/>
              </w:rPr>
              <w:t>se</w:t>
            </w:r>
            <w:r w:rsidR="00977F37">
              <w:rPr>
                <w:lang w:val="en-US" w:eastAsia="ko-KR"/>
              </w:rPr>
              <w:t>l</w:t>
            </w:r>
            <w:r w:rsidR="005C6263">
              <w:rPr>
                <w:lang w:val="en-US" w:eastAsia="ko-KR"/>
              </w:rPr>
              <w:t>e</w:t>
            </w:r>
            <w:r>
              <w:rPr>
                <w:lang w:val="en-US" w:eastAsia="ko-KR"/>
              </w:rPr>
              <w:t>ction of relay UE</w:t>
            </w:r>
          </w:p>
          <w:p w:rsidR="004C6B62" w:rsidRPr="00E22647" w:rsidRDefault="00E22647" w:rsidP="00E22647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Initial discussion on other identified issues</w:t>
            </w:r>
          </w:p>
        </w:tc>
      </w:tr>
      <w:tr w:rsidR="00A94CDC" w:rsidTr="003058C2">
        <w:tc>
          <w:tcPr>
            <w:tcW w:w="2122" w:type="dxa"/>
            <w:vAlign w:val="center"/>
          </w:tcPr>
          <w:p w:rsidR="00A94CDC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RAN4#107</w:t>
            </w:r>
          </w:p>
        </w:tc>
        <w:tc>
          <w:tcPr>
            <w:tcW w:w="7733" w:type="dxa"/>
            <w:vAlign w:val="center"/>
          </w:tcPr>
          <w:p w:rsidR="003058C2" w:rsidRPr="003058C2" w:rsidRDefault="003058C2" w:rsidP="003058C2">
            <w:pPr>
              <w:pStyle w:val="a0"/>
              <w:spacing w:after="0"/>
              <w:rPr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C</w:t>
            </w:r>
            <w:r w:rsidRPr="003058C2">
              <w:rPr>
                <w:rFonts w:hint="eastAsia"/>
                <w:b/>
                <w:lang w:val="en-US" w:eastAsia="ko-KR"/>
              </w:rPr>
              <w:t>ore</w:t>
            </w:r>
            <w:r>
              <w:rPr>
                <w:b/>
                <w:lang w:val="en-US" w:eastAsia="ko-KR"/>
              </w:rPr>
              <w:t xml:space="preserve"> part</w:t>
            </w:r>
          </w:p>
          <w:p w:rsidR="00E22647" w:rsidRDefault="00E22647" w:rsidP="00E22647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Relay discovery signal measurement</w:t>
            </w:r>
          </w:p>
          <w:p w:rsidR="00E22647" w:rsidRDefault="00123B30" w:rsidP="00E22647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Continue d</w:t>
            </w:r>
            <w:r w:rsidR="00E22647">
              <w:rPr>
                <w:lang w:val="en-US" w:eastAsia="ko-KR"/>
              </w:rPr>
              <w:t xml:space="preserve">iscussion on identified </w:t>
            </w:r>
            <w:r w:rsidR="00387028">
              <w:rPr>
                <w:lang w:val="en-US" w:eastAsia="ko-KR"/>
              </w:rPr>
              <w:t>issue</w:t>
            </w:r>
            <w:r w:rsidR="00E22647">
              <w:rPr>
                <w:lang w:val="en-US" w:eastAsia="ko-KR"/>
              </w:rPr>
              <w:t xml:space="preserve">s if </w:t>
            </w:r>
            <w:r w:rsidR="005C6263">
              <w:rPr>
                <w:lang w:val="en-US" w:eastAsia="ko-KR"/>
              </w:rPr>
              <w:t>identified</w:t>
            </w:r>
          </w:p>
          <w:p w:rsidR="00E22647" w:rsidRDefault="00E22647" w:rsidP="00E22647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Selection and reselection of relay UE</w:t>
            </w:r>
          </w:p>
          <w:p w:rsidR="00E22647" w:rsidRPr="001941DA" w:rsidRDefault="00123B30" w:rsidP="00387028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Continue d</w:t>
            </w:r>
            <w:r w:rsidR="00E22647">
              <w:rPr>
                <w:lang w:val="en-US" w:eastAsia="ko-KR"/>
              </w:rPr>
              <w:t>iscussion on identified issu</w:t>
            </w:r>
            <w:r w:rsidR="00387028">
              <w:rPr>
                <w:lang w:val="en-US" w:eastAsia="ko-KR"/>
              </w:rPr>
              <w:t>e</w:t>
            </w:r>
            <w:r w:rsidR="00E22647">
              <w:rPr>
                <w:lang w:val="en-US" w:eastAsia="ko-KR"/>
              </w:rPr>
              <w:t xml:space="preserve">s if </w:t>
            </w:r>
            <w:r w:rsidR="005C6263">
              <w:rPr>
                <w:lang w:val="en-US" w:eastAsia="ko-KR"/>
              </w:rPr>
              <w:t>identified</w:t>
            </w:r>
          </w:p>
        </w:tc>
      </w:tr>
      <w:tr w:rsidR="00A94CDC" w:rsidTr="003058C2">
        <w:tc>
          <w:tcPr>
            <w:tcW w:w="2122" w:type="dxa"/>
            <w:vAlign w:val="center"/>
          </w:tcPr>
          <w:p w:rsidR="00A94CDC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RAN4#108</w:t>
            </w:r>
          </w:p>
        </w:tc>
        <w:tc>
          <w:tcPr>
            <w:tcW w:w="7733" w:type="dxa"/>
            <w:vAlign w:val="center"/>
          </w:tcPr>
          <w:p w:rsidR="003058C2" w:rsidRPr="003058C2" w:rsidRDefault="003058C2" w:rsidP="003058C2">
            <w:pPr>
              <w:pStyle w:val="a0"/>
              <w:spacing w:after="0"/>
              <w:rPr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C</w:t>
            </w:r>
            <w:r w:rsidRPr="003058C2">
              <w:rPr>
                <w:rFonts w:hint="eastAsia"/>
                <w:b/>
                <w:lang w:val="en-US" w:eastAsia="ko-KR"/>
              </w:rPr>
              <w:t>ore</w:t>
            </w:r>
            <w:r>
              <w:rPr>
                <w:b/>
                <w:lang w:val="en-US" w:eastAsia="ko-KR"/>
              </w:rPr>
              <w:t xml:space="preserve"> part</w:t>
            </w:r>
          </w:p>
          <w:p w:rsidR="003058C2" w:rsidRPr="001941DA" w:rsidRDefault="005C429C" w:rsidP="00123B30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</w:t>
            </w:r>
            <w:r>
              <w:rPr>
                <w:rFonts w:hint="eastAsia"/>
                <w:lang w:val="en-US" w:eastAsia="ko-KR"/>
              </w:rPr>
              <w:t>iscuss</w:t>
            </w:r>
            <w:r w:rsidR="002D1024">
              <w:rPr>
                <w:lang w:val="en-US" w:eastAsia="ko-KR"/>
              </w:rPr>
              <w:t>ion</w:t>
            </w:r>
            <w:r>
              <w:rPr>
                <w:rFonts w:hint="eastAsia"/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and finaliz</w:t>
            </w:r>
            <w:r w:rsidR="002D1024">
              <w:rPr>
                <w:lang w:val="en-US" w:eastAsia="ko-KR"/>
              </w:rPr>
              <w:t>ation</w:t>
            </w:r>
            <w:r>
              <w:rPr>
                <w:lang w:val="en-US" w:eastAsia="ko-KR"/>
              </w:rPr>
              <w:t xml:space="preserve"> CR work split</w:t>
            </w:r>
            <w:r w:rsidR="001941DA" w:rsidRPr="001941DA">
              <w:rPr>
                <w:lang w:val="en-US" w:eastAsia="ko-KR"/>
              </w:rPr>
              <w:t xml:space="preserve"> </w:t>
            </w:r>
            <w:r w:rsidR="00791D5D">
              <w:rPr>
                <w:lang w:val="en-US" w:eastAsia="ko-KR"/>
              </w:rPr>
              <w:t>if needed</w:t>
            </w:r>
          </w:p>
          <w:p w:rsidR="00123B30" w:rsidRDefault="00123B30" w:rsidP="00123B30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Relay discovery signal measurement</w:t>
            </w:r>
          </w:p>
          <w:p w:rsidR="00123B30" w:rsidRDefault="00123B30" w:rsidP="00123B30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Continue discussion if RRM </w:t>
            </w:r>
            <w:r w:rsidR="00F157C1">
              <w:rPr>
                <w:lang w:val="en-US" w:eastAsia="ko-KR"/>
              </w:rPr>
              <w:t>there is remaining issue</w:t>
            </w:r>
          </w:p>
          <w:p w:rsidR="00123B30" w:rsidRPr="00123B30" w:rsidRDefault="00123B30" w:rsidP="00123B30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 w:rsidRPr="001941DA">
              <w:rPr>
                <w:lang w:val="en-US" w:eastAsia="ko-KR"/>
              </w:rPr>
              <w:t xml:space="preserve">Agreement on technical aspects of identified issues </w:t>
            </w:r>
          </w:p>
          <w:p w:rsidR="00123B30" w:rsidRDefault="00123B30" w:rsidP="00123B30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Selection and reselection of relay UE</w:t>
            </w:r>
          </w:p>
          <w:p w:rsidR="00F157C1" w:rsidRDefault="00F157C1" w:rsidP="00F157C1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Continue discussion if RRM there is remaining issue</w:t>
            </w:r>
          </w:p>
          <w:p w:rsidR="00123B30" w:rsidRPr="00123B30" w:rsidRDefault="00123B30" w:rsidP="00123B30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 w:rsidRPr="001941DA">
              <w:rPr>
                <w:lang w:val="en-US" w:eastAsia="ko-KR"/>
              </w:rPr>
              <w:t xml:space="preserve">Agreement on technical aspects of identified issues </w:t>
            </w:r>
          </w:p>
        </w:tc>
      </w:tr>
      <w:tr w:rsidR="00A94CDC" w:rsidTr="003058C2">
        <w:tc>
          <w:tcPr>
            <w:tcW w:w="2122" w:type="dxa"/>
            <w:vAlign w:val="center"/>
          </w:tcPr>
          <w:p w:rsidR="00A94CDC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RAN4#108</w:t>
            </w:r>
            <w:r>
              <w:rPr>
                <w:lang w:val="en-US" w:eastAsia="ko-KR"/>
              </w:rPr>
              <w:t>-</w:t>
            </w:r>
            <w:r>
              <w:rPr>
                <w:rFonts w:hint="eastAsia"/>
                <w:lang w:val="en-US" w:eastAsia="ko-KR"/>
              </w:rPr>
              <w:t>bis</w:t>
            </w:r>
          </w:p>
        </w:tc>
        <w:tc>
          <w:tcPr>
            <w:tcW w:w="7733" w:type="dxa"/>
            <w:vAlign w:val="center"/>
          </w:tcPr>
          <w:p w:rsidR="00A94CDC" w:rsidRPr="003058C2" w:rsidRDefault="003058C2" w:rsidP="003058C2">
            <w:pPr>
              <w:pStyle w:val="a0"/>
              <w:spacing w:after="0"/>
              <w:rPr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C</w:t>
            </w:r>
            <w:r w:rsidRPr="003058C2">
              <w:rPr>
                <w:rFonts w:hint="eastAsia"/>
                <w:b/>
                <w:lang w:val="en-US" w:eastAsia="ko-KR"/>
              </w:rPr>
              <w:t>ore</w:t>
            </w:r>
            <w:r>
              <w:rPr>
                <w:b/>
                <w:lang w:val="en-US" w:eastAsia="ko-KR"/>
              </w:rPr>
              <w:t xml:space="preserve"> part</w:t>
            </w:r>
          </w:p>
          <w:p w:rsidR="005C429C" w:rsidRDefault="005C429C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Initial d</w:t>
            </w:r>
            <w:r>
              <w:rPr>
                <w:rFonts w:hint="eastAsia"/>
                <w:lang w:val="en-US" w:eastAsia="ko-KR"/>
              </w:rPr>
              <w:t xml:space="preserve">raft </w:t>
            </w:r>
            <w:r>
              <w:rPr>
                <w:lang w:val="en-US" w:eastAsia="ko-KR"/>
              </w:rPr>
              <w:t>CR submission</w:t>
            </w:r>
            <w:r w:rsidR="007524D7">
              <w:rPr>
                <w:lang w:val="en-US" w:eastAsia="ko-KR"/>
              </w:rPr>
              <w:t xml:space="preserve"> if needed</w:t>
            </w:r>
          </w:p>
          <w:p w:rsidR="00123B30" w:rsidRDefault="00123B30" w:rsidP="00123B30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Relay discovery signal measurement</w:t>
            </w:r>
          </w:p>
          <w:p w:rsidR="00F157C1" w:rsidRDefault="00F157C1" w:rsidP="00F157C1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Continue discussion if RRM there is remaining issue</w:t>
            </w:r>
          </w:p>
          <w:p w:rsidR="00F157C1" w:rsidRPr="00123B30" w:rsidRDefault="00F157C1" w:rsidP="00F157C1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 w:rsidRPr="001941DA">
              <w:rPr>
                <w:lang w:val="en-US" w:eastAsia="ko-KR"/>
              </w:rPr>
              <w:t xml:space="preserve">Agreement on technical aspects of identified issues </w:t>
            </w:r>
          </w:p>
          <w:p w:rsidR="00123B30" w:rsidRDefault="00123B30" w:rsidP="00123B30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Selection and reselection of relay UE</w:t>
            </w:r>
          </w:p>
          <w:p w:rsidR="00F157C1" w:rsidRDefault="00F157C1" w:rsidP="00F157C1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Continue discussion if RRM there is remaining issue</w:t>
            </w:r>
          </w:p>
          <w:p w:rsidR="003058C2" w:rsidRPr="002725F8" w:rsidRDefault="00F157C1" w:rsidP="00F157C1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 w:rsidRPr="001941DA">
              <w:rPr>
                <w:lang w:val="en-US" w:eastAsia="ko-KR"/>
              </w:rPr>
              <w:t>Agreement on technical aspects of identified issues</w:t>
            </w:r>
          </w:p>
        </w:tc>
      </w:tr>
      <w:tr w:rsidR="00A94CDC" w:rsidTr="003058C2">
        <w:trPr>
          <w:trHeight w:val="47"/>
        </w:trPr>
        <w:tc>
          <w:tcPr>
            <w:tcW w:w="2122" w:type="dxa"/>
            <w:vAlign w:val="center"/>
          </w:tcPr>
          <w:p w:rsidR="00A94CDC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RAN4#109</w:t>
            </w:r>
          </w:p>
        </w:tc>
        <w:tc>
          <w:tcPr>
            <w:tcW w:w="7733" w:type="dxa"/>
            <w:vAlign w:val="center"/>
          </w:tcPr>
          <w:p w:rsidR="003058C2" w:rsidRPr="003058C2" w:rsidRDefault="003058C2" w:rsidP="003058C2">
            <w:pPr>
              <w:pStyle w:val="a0"/>
              <w:spacing w:after="0"/>
              <w:rPr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C</w:t>
            </w:r>
            <w:r w:rsidRPr="003058C2">
              <w:rPr>
                <w:rFonts w:hint="eastAsia"/>
                <w:b/>
                <w:lang w:val="en-US" w:eastAsia="ko-KR"/>
              </w:rPr>
              <w:t>ore</w:t>
            </w:r>
            <w:r>
              <w:rPr>
                <w:b/>
                <w:lang w:val="en-US" w:eastAsia="ko-KR"/>
              </w:rPr>
              <w:t xml:space="preserve"> part</w:t>
            </w:r>
          </w:p>
          <w:p w:rsidR="00123B30" w:rsidRDefault="00123B30" w:rsidP="00123B30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Relay discovery signal measurement</w:t>
            </w:r>
          </w:p>
          <w:p w:rsidR="005C429C" w:rsidRDefault="005C429C" w:rsidP="003058C2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Discuss</w:t>
            </w:r>
            <w:r w:rsidR="00791859">
              <w:rPr>
                <w:lang w:val="en-US" w:eastAsia="ko-KR"/>
              </w:rPr>
              <w:t>ion</w:t>
            </w:r>
            <w:r>
              <w:rPr>
                <w:rFonts w:hint="eastAsia"/>
                <w:lang w:val="en-US" w:eastAsia="ko-KR"/>
              </w:rPr>
              <w:t xml:space="preserve"> and conclu</w:t>
            </w:r>
            <w:r w:rsidR="00791859">
              <w:rPr>
                <w:lang w:val="en-US" w:eastAsia="ko-KR"/>
              </w:rPr>
              <w:t>sion on</w:t>
            </w:r>
            <w:r>
              <w:rPr>
                <w:rFonts w:hint="eastAsia"/>
                <w:lang w:val="en-US" w:eastAsia="ko-KR"/>
              </w:rPr>
              <w:t xml:space="preserve"> remaining issues</w:t>
            </w:r>
          </w:p>
          <w:p w:rsidR="003058C2" w:rsidRDefault="00791859" w:rsidP="003058C2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Agreement on</w:t>
            </w:r>
            <w:r w:rsidR="00701B56">
              <w:rPr>
                <w:lang w:val="en-US" w:eastAsia="ko-KR"/>
              </w:rPr>
              <w:t xml:space="preserve"> final CRs </w:t>
            </w:r>
            <w:r w:rsidR="007524D7">
              <w:rPr>
                <w:lang w:val="en-US" w:eastAsia="ko-KR"/>
              </w:rPr>
              <w:t>if needed</w:t>
            </w:r>
          </w:p>
          <w:p w:rsidR="00701B56" w:rsidRDefault="00791859" w:rsidP="003058C2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Finalization on</w:t>
            </w:r>
            <w:r w:rsidR="00701B56">
              <w:rPr>
                <w:lang w:val="en-US" w:eastAsia="ko-KR"/>
              </w:rPr>
              <w:t xml:space="preserve"> core part</w:t>
            </w:r>
          </w:p>
          <w:p w:rsidR="00123B30" w:rsidRDefault="00123B30" w:rsidP="00123B30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Selection and reselection of relay UE</w:t>
            </w:r>
          </w:p>
          <w:p w:rsidR="00791859" w:rsidRDefault="00791859" w:rsidP="00791859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Discuss</w:t>
            </w:r>
            <w:r>
              <w:rPr>
                <w:lang w:val="en-US" w:eastAsia="ko-KR"/>
              </w:rPr>
              <w:t>ion</w:t>
            </w:r>
            <w:r>
              <w:rPr>
                <w:rFonts w:hint="eastAsia"/>
                <w:lang w:val="en-US" w:eastAsia="ko-KR"/>
              </w:rPr>
              <w:t xml:space="preserve"> and conclu</w:t>
            </w:r>
            <w:r>
              <w:rPr>
                <w:lang w:val="en-US" w:eastAsia="ko-KR"/>
              </w:rPr>
              <w:t>sion on</w:t>
            </w:r>
            <w:r>
              <w:rPr>
                <w:rFonts w:hint="eastAsia"/>
                <w:lang w:val="en-US" w:eastAsia="ko-KR"/>
              </w:rPr>
              <w:t xml:space="preserve"> remaining issues</w:t>
            </w:r>
          </w:p>
          <w:p w:rsidR="00791859" w:rsidRDefault="00F91E6D" w:rsidP="00791859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lastRenderedPageBreak/>
              <w:t>Agreement on final CRs if needed</w:t>
            </w:r>
          </w:p>
          <w:p w:rsidR="00A94CDC" w:rsidRPr="002725F8" w:rsidRDefault="00791859" w:rsidP="002725F8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Finalization on core part</w:t>
            </w:r>
          </w:p>
        </w:tc>
      </w:tr>
    </w:tbl>
    <w:p w:rsidR="00BA3032" w:rsidRPr="00BA3032" w:rsidRDefault="00BA3032" w:rsidP="000D5DCF">
      <w:pPr>
        <w:pStyle w:val="a0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DE5836">
        <w:rPr>
          <w:lang w:val="en-US" w:eastAsia="ko-KR"/>
        </w:rPr>
        <w:t xml:space="preserve">the work plan </w:t>
      </w:r>
      <w:r w:rsidR="00F91E6D">
        <w:rPr>
          <w:lang w:val="en-US" w:eastAsia="ko-KR"/>
        </w:rPr>
        <w:t>on</w:t>
      </w:r>
      <w:r w:rsidR="00DE5836">
        <w:rPr>
          <w:lang w:val="en-US" w:eastAsia="ko-KR"/>
        </w:rPr>
        <w:t xml:space="preserve"> Rel-18 </w:t>
      </w:r>
      <w:r w:rsidR="007E3246" w:rsidRPr="007E3246">
        <w:rPr>
          <w:lang w:val="en-US" w:eastAsia="ko-KR"/>
        </w:rPr>
        <w:t>NR sidelink relay enhancements</w:t>
      </w:r>
      <w:r w:rsidR="00F91E6D">
        <w:rPr>
          <w:lang w:val="en-US" w:eastAsia="ko-KR"/>
        </w:rPr>
        <w:t xml:space="preserve"> for RRM part</w:t>
      </w:r>
      <w:r w:rsidR="00DE5836">
        <w:rPr>
          <w:lang w:val="en-US" w:eastAsia="ko-KR"/>
        </w:rPr>
        <w:t>, and we propose</w:t>
      </w:r>
    </w:p>
    <w:p w:rsidR="00C6596A" w:rsidRDefault="00434103" w:rsidP="007E3246">
      <w:pPr>
        <w:pStyle w:val="a0"/>
        <w:numPr>
          <w:ilvl w:val="0"/>
          <w:numId w:val="15"/>
        </w:numPr>
        <w:rPr>
          <w:lang w:val="en-US" w:eastAsia="ko-KR"/>
        </w:rPr>
      </w:pPr>
      <w:r w:rsidRPr="000549BF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>
        <w:rPr>
          <w:lang w:val="en-US" w:eastAsia="ko-KR"/>
        </w:rPr>
        <w:t xml:space="preserve">: </w:t>
      </w:r>
      <w:r w:rsidR="00F91E6D">
        <w:rPr>
          <w:lang w:val="en-US" w:eastAsia="ko-KR"/>
        </w:rPr>
        <w:t>Approve the work plan on</w:t>
      </w:r>
      <w:r w:rsidR="00DE5836">
        <w:rPr>
          <w:lang w:val="en-US" w:eastAsia="ko-KR"/>
        </w:rPr>
        <w:t xml:space="preserve"> Rel-18 </w:t>
      </w:r>
      <w:r w:rsidR="007E3246" w:rsidRPr="007E3246">
        <w:rPr>
          <w:lang w:val="en-US" w:eastAsia="ko-KR"/>
        </w:rPr>
        <w:t>NR sidelink relay enhancements</w:t>
      </w:r>
      <w:r w:rsidR="00F91E6D">
        <w:rPr>
          <w:lang w:val="en-US" w:eastAsia="ko-KR"/>
        </w:rPr>
        <w:t xml:space="preserve"> for RRM part</w:t>
      </w:r>
    </w:p>
    <w:p w:rsidR="00C6596A" w:rsidRPr="00055630" w:rsidRDefault="00C6596A" w:rsidP="00C6596A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812EBD">
        <w:rPr>
          <w:lang w:val="en-US" w:eastAsia="ko-KR"/>
        </w:rPr>
        <w:t>RP-222</w:t>
      </w:r>
      <w:r w:rsidR="007249D7">
        <w:rPr>
          <w:lang w:val="en-US" w:eastAsia="ko-KR"/>
        </w:rPr>
        <w:t>501</w:t>
      </w:r>
      <w:r w:rsidR="00CD0965">
        <w:rPr>
          <w:lang w:val="en-US" w:eastAsia="ko-KR"/>
        </w:rPr>
        <w:t>, “</w:t>
      </w:r>
      <w:r w:rsidR="007249D7" w:rsidRPr="007249D7">
        <w:rPr>
          <w:lang w:val="en-US" w:eastAsia="ko-KR"/>
        </w:rPr>
        <w:t>Revised WID on NR sidelink relay enhancements</w:t>
      </w:r>
      <w:r w:rsidR="00CD0965">
        <w:rPr>
          <w:lang w:val="en-US" w:eastAsia="ko-KR"/>
        </w:rPr>
        <w:t xml:space="preserve">,” </w:t>
      </w:r>
      <w:r w:rsidR="007249D7">
        <w:rPr>
          <w:lang w:val="en-US" w:eastAsia="ko-KR"/>
        </w:rPr>
        <w:t>LG electronics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6AD" w:rsidRDefault="00BF36AD" w:rsidP="00D306DF">
      <w:r>
        <w:separator/>
      </w:r>
    </w:p>
  </w:endnote>
  <w:endnote w:type="continuationSeparator" w:id="0">
    <w:p w:rsidR="00BF36AD" w:rsidRDefault="00BF36AD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6AD" w:rsidRDefault="00BF36AD" w:rsidP="00D306DF">
      <w:r>
        <w:separator/>
      </w:r>
    </w:p>
  </w:footnote>
  <w:footnote w:type="continuationSeparator" w:id="0">
    <w:p w:rsidR="00BF36AD" w:rsidRDefault="00BF36AD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10"/>
  </w:num>
  <w:num w:numId="5">
    <w:abstractNumId w:val="6"/>
  </w:num>
  <w:num w:numId="6">
    <w:abstractNumId w:val="16"/>
  </w:num>
  <w:num w:numId="7">
    <w:abstractNumId w:val="14"/>
  </w:num>
  <w:num w:numId="8">
    <w:abstractNumId w:val="0"/>
  </w:num>
  <w:num w:numId="9">
    <w:abstractNumId w:val="21"/>
  </w:num>
  <w:num w:numId="10">
    <w:abstractNumId w:val="3"/>
  </w:num>
  <w:num w:numId="11">
    <w:abstractNumId w:val="19"/>
  </w:num>
  <w:num w:numId="12">
    <w:abstractNumId w:val="20"/>
  </w:num>
  <w:num w:numId="13">
    <w:abstractNumId w:val="9"/>
  </w:num>
  <w:num w:numId="14">
    <w:abstractNumId w:val="18"/>
  </w:num>
  <w:num w:numId="15">
    <w:abstractNumId w:val="11"/>
  </w:num>
  <w:num w:numId="16">
    <w:abstractNumId w:val="8"/>
  </w:num>
  <w:num w:numId="17">
    <w:abstractNumId w:val="13"/>
  </w:num>
  <w:num w:numId="18">
    <w:abstractNumId w:val="12"/>
  </w:num>
  <w:num w:numId="19">
    <w:abstractNumId w:val="1"/>
  </w:num>
  <w:num w:numId="20">
    <w:abstractNumId w:val="5"/>
  </w:num>
  <w:num w:numId="21">
    <w:abstractNumId w:val="17"/>
  </w:num>
  <w:num w:numId="2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0FAAPhJOc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6F49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54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B30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3D86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5F8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028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55ED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33A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B6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6CB2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306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6263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3528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95C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9CF"/>
    <w:rsid w:val="007249D7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4D7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D5D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2C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46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16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67B42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77F37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2B09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2E74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36AD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0E2A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205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4B6A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58"/>
    <w:rsid w:val="00E1757A"/>
    <w:rsid w:val="00E22647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19BD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7C1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9ED7A-AD94-42BE-A4F1-4D56D7E70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Jinwoong Park</cp:lastModifiedBy>
  <cp:revision>6</cp:revision>
  <dcterms:created xsi:type="dcterms:W3CDTF">2023-02-16T23:37:00Z</dcterms:created>
  <dcterms:modified xsi:type="dcterms:W3CDTF">2023-02-17T08:04:00Z</dcterms:modified>
</cp:coreProperties>
</file>